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64715" w14:textId="77777777" w:rsidR="00D5584A" w:rsidRPr="008200C5" w:rsidRDefault="00D5584A" w:rsidP="007F677F">
      <w:pPr>
        <w:jc w:val="center"/>
        <w:rPr>
          <w:rFonts w:cstheme="minorHAnsi"/>
          <w:b/>
          <w:u w:val="single"/>
        </w:rPr>
      </w:pPr>
      <w:r w:rsidRPr="008200C5">
        <w:rPr>
          <w:rFonts w:cstheme="minorHAnsi"/>
          <w:b/>
          <w:u w:val="single"/>
        </w:rPr>
        <w:t>General Information</w:t>
      </w:r>
    </w:p>
    <w:p w14:paraId="61D1D927" w14:textId="49266C67" w:rsidR="0040323D" w:rsidRPr="00496094" w:rsidRDefault="00F52799" w:rsidP="008200C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96094">
        <w:rPr>
          <w:rFonts w:cstheme="minorHAnsi"/>
          <w:b/>
        </w:rPr>
        <w:t xml:space="preserve">Separation </w:t>
      </w:r>
      <w:r w:rsidR="008200C5">
        <w:rPr>
          <w:rFonts w:cstheme="minorHAnsi"/>
          <w:b/>
        </w:rPr>
        <w:t>A</w:t>
      </w:r>
      <w:r w:rsidRPr="00496094">
        <w:rPr>
          <w:rFonts w:cstheme="minorHAnsi"/>
          <w:b/>
        </w:rPr>
        <w:t>greement</w:t>
      </w:r>
      <w:r w:rsidR="00D5584A" w:rsidRPr="00496094">
        <w:rPr>
          <w:rFonts w:cstheme="minorHAnsi"/>
          <w:b/>
        </w:rPr>
        <w:t>:</w:t>
      </w:r>
      <w:r w:rsidRPr="00496094">
        <w:rPr>
          <w:rFonts w:cstheme="minorHAnsi"/>
        </w:rPr>
        <w:t xml:space="preserve"> </w:t>
      </w:r>
      <w:r w:rsidR="00D5584A" w:rsidRPr="00496094">
        <w:rPr>
          <w:rFonts w:cstheme="minorHAnsi"/>
        </w:rPr>
        <w:t>A</w:t>
      </w:r>
      <w:r w:rsidR="008200C5">
        <w:rPr>
          <w:rFonts w:cstheme="minorHAnsi"/>
        </w:rPr>
        <w:t xml:space="preserve"> Separation Agreement is a</w:t>
      </w:r>
      <w:r w:rsidRPr="00496094">
        <w:rPr>
          <w:rFonts w:cstheme="minorHAnsi"/>
        </w:rPr>
        <w:t xml:space="preserve"> </w:t>
      </w:r>
      <w:r w:rsidR="00CA125B" w:rsidRPr="00496094">
        <w:rPr>
          <w:rFonts w:cstheme="minorHAnsi"/>
        </w:rPr>
        <w:t xml:space="preserve">written </w:t>
      </w:r>
      <w:r w:rsidRPr="00496094">
        <w:rPr>
          <w:rFonts w:cstheme="minorHAnsi"/>
        </w:rPr>
        <w:t>legal document</w:t>
      </w:r>
      <w:r w:rsidR="00CA125B" w:rsidRPr="00496094">
        <w:rPr>
          <w:rFonts w:cstheme="minorHAnsi"/>
        </w:rPr>
        <w:t xml:space="preserve"> or contract </w:t>
      </w:r>
      <w:r w:rsidR="004A7E09" w:rsidRPr="00496094">
        <w:rPr>
          <w:rFonts w:cstheme="minorHAnsi"/>
        </w:rPr>
        <w:t xml:space="preserve">between </w:t>
      </w:r>
      <w:r w:rsidR="00727C61" w:rsidRPr="00496094">
        <w:rPr>
          <w:rFonts w:cstheme="minorHAnsi"/>
        </w:rPr>
        <w:t xml:space="preserve">two spouses </w:t>
      </w:r>
      <w:r w:rsidR="00421EB7" w:rsidRPr="00496094">
        <w:rPr>
          <w:rFonts w:cstheme="minorHAnsi"/>
        </w:rPr>
        <w:t>wanting to</w:t>
      </w:r>
      <w:r w:rsidR="00CA125B" w:rsidRPr="00496094">
        <w:rPr>
          <w:rFonts w:cstheme="minorHAnsi"/>
        </w:rPr>
        <w:t xml:space="preserve"> separate</w:t>
      </w:r>
      <w:r w:rsidR="00421EB7" w:rsidRPr="00496094">
        <w:rPr>
          <w:rFonts w:cstheme="minorHAnsi"/>
        </w:rPr>
        <w:t xml:space="preserve"> before or during the divorce process, and establishes terms by which each spouse will have to abide until the divorce is final.  It addresses matters such as property, deb</w:t>
      </w:r>
      <w:r w:rsidR="007F7A43">
        <w:rPr>
          <w:rFonts w:cstheme="minorHAnsi"/>
        </w:rPr>
        <w:t>t, and financial asset division, spousal maintenance, child custody, and child</w:t>
      </w:r>
      <w:r w:rsidR="00421EB7" w:rsidRPr="00496094">
        <w:rPr>
          <w:rFonts w:cstheme="minorHAnsi"/>
        </w:rPr>
        <w:t xml:space="preserve"> support.  </w:t>
      </w:r>
      <w:r w:rsidR="004A7E09" w:rsidRPr="00496094">
        <w:rPr>
          <w:rFonts w:cstheme="minorHAnsi"/>
        </w:rPr>
        <w:t>Once signed</w:t>
      </w:r>
      <w:r w:rsidR="00727C61" w:rsidRPr="00496094">
        <w:rPr>
          <w:rFonts w:cstheme="minorHAnsi"/>
        </w:rPr>
        <w:t xml:space="preserve"> by each spouse</w:t>
      </w:r>
      <w:r w:rsidR="004A7E09" w:rsidRPr="00496094">
        <w:rPr>
          <w:rFonts w:cstheme="minorHAnsi"/>
        </w:rPr>
        <w:t>, it becomes a</w:t>
      </w:r>
      <w:r w:rsidR="00421EB7" w:rsidRPr="00496094">
        <w:rPr>
          <w:rFonts w:cstheme="minorHAnsi"/>
        </w:rPr>
        <w:t xml:space="preserve"> </w:t>
      </w:r>
      <w:r w:rsidR="0040323D" w:rsidRPr="00496094">
        <w:rPr>
          <w:rFonts w:cstheme="minorHAnsi"/>
        </w:rPr>
        <w:t xml:space="preserve">binding contract between them.  </w:t>
      </w:r>
      <w:r w:rsidR="004A7E09" w:rsidRPr="00496094">
        <w:rPr>
          <w:rFonts w:cstheme="minorHAnsi"/>
        </w:rPr>
        <w:t xml:space="preserve">It contains binding and – </w:t>
      </w:r>
      <w:r w:rsidR="0040323D" w:rsidRPr="00496094">
        <w:rPr>
          <w:rFonts w:cstheme="minorHAnsi"/>
        </w:rPr>
        <w:t>in most cases – final promises.  Please speak to an attorney to see if a separation agreement may benefit you and your family.</w:t>
      </w:r>
    </w:p>
    <w:p w14:paraId="4A8495FE" w14:textId="19702CE3" w:rsidR="00631D78" w:rsidRPr="00496094" w:rsidRDefault="004A7E09" w:rsidP="009911A4">
      <w:pPr>
        <w:pStyle w:val="ListParagraph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496094">
        <w:rPr>
          <w:rFonts w:cstheme="minorHAnsi"/>
          <w:i/>
          <w:u w:val="single"/>
        </w:rPr>
        <w:t>No one can compel a spouse to sign a separation agreement, not even</w:t>
      </w:r>
      <w:r w:rsidR="00727C61" w:rsidRPr="00496094">
        <w:rPr>
          <w:rFonts w:cstheme="minorHAnsi"/>
          <w:i/>
          <w:u w:val="single"/>
        </w:rPr>
        <w:t xml:space="preserve"> a First Sergeant or </w:t>
      </w:r>
      <w:r w:rsidR="00D5584A" w:rsidRPr="00496094">
        <w:rPr>
          <w:rFonts w:cstheme="minorHAnsi"/>
          <w:i/>
          <w:u w:val="single"/>
        </w:rPr>
        <w:t>C</w:t>
      </w:r>
      <w:r w:rsidR="00727C61" w:rsidRPr="00496094">
        <w:rPr>
          <w:rFonts w:cstheme="minorHAnsi"/>
          <w:i/>
          <w:u w:val="single"/>
        </w:rPr>
        <w:t xml:space="preserve">ommander! </w:t>
      </w:r>
      <w:r w:rsidR="00727C61" w:rsidRPr="00496094">
        <w:rPr>
          <w:rFonts w:cstheme="minorHAnsi"/>
        </w:rPr>
        <w:t>A separation agreement must b</w:t>
      </w:r>
      <w:r w:rsidR="00421EB7" w:rsidRPr="00496094">
        <w:rPr>
          <w:rFonts w:cstheme="minorHAnsi"/>
        </w:rPr>
        <w:t>e voluntarily entered into and signed</w:t>
      </w:r>
      <w:r w:rsidR="00727C61" w:rsidRPr="00496094">
        <w:rPr>
          <w:rFonts w:cstheme="minorHAnsi"/>
        </w:rPr>
        <w:t xml:space="preserve">. No law or regulation </w:t>
      </w:r>
      <w:r w:rsidR="00421EB7" w:rsidRPr="00496094">
        <w:rPr>
          <w:rFonts w:cstheme="minorHAnsi"/>
        </w:rPr>
        <w:t>can require</w:t>
      </w:r>
      <w:r w:rsidR="00727C61" w:rsidRPr="00496094">
        <w:rPr>
          <w:rFonts w:cstheme="minorHAnsi"/>
        </w:rPr>
        <w:t xml:space="preserve"> a separating couple to </w:t>
      </w:r>
      <w:r w:rsidR="00421EB7" w:rsidRPr="00496094">
        <w:rPr>
          <w:rFonts w:cstheme="minorHAnsi"/>
        </w:rPr>
        <w:t>execute a separation agreement</w:t>
      </w:r>
      <w:r w:rsidR="0040323D" w:rsidRPr="00496094">
        <w:rPr>
          <w:rFonts w:cstheme="minorHAnsi"/>
        </w:rPr>
        <w:t>, including ERD requests</w:t>
      </w:r>
      <w:r w:rsidR="00421EB7" w:rsidRPr="00496094">
        <w:rPr>
          <w:rFonts w:cstheme="minorHAnsi"/>
        </w:rPr>
        <w:t xml:space="preserve">.  </w:t>
      </w:r>
      <w:r w:rsidRPr="00496094">
        <w:rPr>
          <w:rFonts w:cstheme="minorHAnsi"/>
        </w:rPr>
        <w:t>Coercion, fraud, undue infl</w:t>
      </w:r>
      <w:r w:rsidR="003265D7">
        <w:rPr>
          <w:rFonts w:cstheme="minorHAnsi"/>
        </w:rPr>
        <w:t>uence, or lack of knowledge may</w:t>
      </w:r>
      <w:r w:rsidRPr="00496094">
        <w:rPr>
          <w:rFonts w:cstheme="minorHAnsi"/>
        </w:rPr>
        <w:t xml:space="preserve"> void the terms of a separation agreement.</w:t>
      </w:r>
      <w:r w:rsidR="003265D7">
        <w:rPr>
          <w:rFonts w:cstheme="minorHAnsi"/>
        </w:rPr>
        <w:t xml:space="preserve"> Fair agreements are more likely to be upheld by a court. Terms regarding child support, custody, and visitation may always be reviewed by the court. </w:t>
      </w:r>
      <w:bookmarkStart w:id="0" w:name="_GoBack"/>
      <w:bookmarkEnd w:id="0"/>
    </w:p>
    <w:p w14:paraId="5B7B0F88" w14:textId="59170A4B" w:rsidR="00F52799" w:rsidRPr="00496094" w:rsidRDefault="007F7A43" w:rsidP="009911A4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Changes to a Separation A</w:t>
      </w:r>
      <w:r w:rsidR="00D5584A" w:rsidRPr="00496094">
        <w:rPr>
          <w:rFonts w:cstheme="minorHAnsi"/>
          <w:b/>
        </w:rPr>
        <w:t>greement:</w:t>
      </w:r>
      <w:r w:rsidR="00D5584A" w:rsidRPr="00496094">
        <w:rPr>
          <w:rFonts w:cstheme="minorHAnsi"/>
        </w:rPr>
        <w:t xml:space="preserve"> </w:t>
      </w:r>
      <w:r w:rsidR="004A7E09" w:rsidRPr="00496094">
        <w:rPr>
          <w:rFonts w:cstheme="minorHAnsi"/>
        </w:rPr>
        <w:t xml:space="preserve">If any party wants to change the terms of the </w:t>
      </w:r>
      <w:r w:rsidR="00D5584A" w:rsidRPr="00496094">
        <w:rPr>
          <w:rFonts w:cstheme="minorHAnsi"/>
        </w:rPr>
        <w:t>s</w:t>
      </w:r>
      <w:r w:rsidR="004A7E09" w:rsidRPr="00496094">
        <w:rPr>
          <w:rFonts w:cstheme="minorHAnsi"/>
        </w:rPr>
        <w:t xml:space="preserve">eparation </w:t>
      </w:r>
      <w:r w:rsidR="00D5584A" w:rsidRPr="00496094">
        <w:rPr>
          <w:rFonts w:cstheme="minorHAnsi"/>
        </w:rPr>
        <w:t>a</w:t>
      </w:r>
      <w:r w:rsidR="004A7E09" w:rsidRPr="00496094">
        <w:rPr>
          <w:rFonts w:cstheme="minorHAnsi"/>
        </w:rPr>
        <w:t xml:space="preserve">greement; both parties are free to renegotiate the terms of the </w:t>
      </w:r>
      <w:r w:rsidR="00D5584A" w:rsidRPr="00496094">
        <w:rPr>
          <w:rFonts w:cstheme="minorHAnsi"/>
        </w:rPr>
        <w:t>s</w:t>
      </w:r>
      <w:r w:rsidR="004A7E09" w:rsidRPr="00496094">
        <w:rPr>
          <w:rFonts w:cstheme="minorHAnsi"/>
        </w:rPr>
        <w:t xml:space="preserve">eparation </w:t>
      </w:r>
      <w:r w:rsidR="00D5584A" w:rsidRPr="00496094">
        <w:rPr>
          <w:rFonts w:cstheme="minorHAnsi"/>
        </w:rPr>
        <w:t>a</w:t>
      </w:r>
      <w:r w:rsidR="004A7E09" w:rsidRPr="00496094">
        <w:rPr>
          <w:rFonts w:cstheme="minorHAnsi"/>
        </w:rPr>
        <w:t xml:space="preserve">greement. However, it can be modified only if both parties agree to the new terms. </w:t>
      </w:r>
      <w:r w:rsidR="00D5584A" w:rsidRPr="00496094">
        <w:rPr>
          <w:rFonts w:cstheme="minorHAnsi"/>
        </w:rPr>
        <w:t>In rare cases, a</w:t>
      </w:r>
      <w:r w:rsidR="004A7E09" w:rsidRPr="00496094">
        <w:rPr>
          <w:rFonts w:cstheme="minorHAnsi"/>
        </w:rPr>
        <w:t xml:space="preserve"> court </w:t>
      </w:r>
      <w:r w:rsidR="00D5584A" w:rsidRPr="00496094">
        <w:rPr>
          <w:rFonts w:cstheme="minorHAnsi"/>
        </w:rPr>
        <w:t>may</w:t>
      </w:r>
      <w:r w:rsidR="004A7E09" w:rsidRPr="00496094">
        <w:rPr>
          <w:rFonts w:cstheme="minorHAnsi"/>
        </w:rPr>
        <w:t xml:space="preserve"> order changes to the </w:t>
      </w:r>
      <w:r w:rsidR="00D5584A" w:rsidRPr="00496094">
        <w:rPr>
          <w:rFonts w:cstheme="minorHAnsi"/>
        </w:rPr>
        <w:t>s</w:t>
      </w:r>
      <w:r w:rsidR="004A7E09" w:rsidRPr="00496094">
        <w:rPr>
          <w:rFonts w:cstheme="minorHAnsi"/>
        </w:rPr>
        <w:t xml:space="preserve">eparation </w:t>
      </w:r>
      <w:r w:rsidR="00D5584A" w:rsidRPr="00496094">
        <w:rPr>
          <w:rFonts w:cstheme="minorHAnsi"/>
        </w:rPr>
        <w:t>a</w:t>
      </w:r>
      <w:r w:rsidR="008200C5">
        <w:rPr>
          <w:rFonts w:cstheme="minorHAnsi"/>
        </w:rPr>
        <w:t>greement.</w:t>
      </w:r>
    </w:p>
    <w:p w14:paraId="07C09722" w14:textId="027054DC" w:rsidR="00D85B26" w:rsidRPr="00496094" w:rsidRDefault="007F7A43" w:rsidP="007F677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u w:val="single"/>
        </w:rPr>
        <w:t>Process of O</w:t>
      </w:r>
      <w:r w:rsidR="00037DB0" w:rsidRPr="00496094">
        <w:rPr>
          <w:rFonts w:cstheme="minorHAnsi"/>
          <w:b/>
          <w:u w:val="single"/>
        </w:rPr>
        <w:t xml:space="preserve">btaining </w:t>
      </w:r>
      <w:r>
        <w:rPr>
          <w:rFonts w:cstheme="minorHAnsi"/>
          <w:b/>
          <w:u w:val="single"/>
        </w:rPr>
        <w:t>a Separation Agreement While S</w:t>
      </w:r>
      <w:r w:rsidR="00D85B26" w:rsidRPr="00496094">
        <w:rPr>
          <w:rFonts w:cstheme="minorHAnsi"/>
          <w:b/>
          <w:u w:val="single"/>
        </w:rPr>
        <w:t>tationed in Okinawa, Japan</w:t>
      </w:r>
    </w:p>
    <w:p w14:paraId="13095CFD" w14:textId="77777777" w:rsidR="007F677F" w:rsidRDefault="007F677F" w:rsidP="007F677F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Camp Fost</w:t>
      </w:r>
      <w:r w:rsidR="00037DB0" w:rsidRPr="008200C5">
        <w:rPr>
          <w:rFonts w:cstheme="minorHAnsi"/>
          <w:b/>
        </w:rPr>
        <w:t>er Legal Assistance</w:t>
      </w:r>
    </w:p>
    <w:p w14:paraId="6334A56E" w14:textId="77777777" w:rsidR="007F677F" w:rsidRDefault="00037DB0" w:rsidP="007F677F">
      <w:pPr>
        <w:pStyle w:val="ListParagraph"/>
        <w:ind w:left="360" w:firstLine="360"/>
        <w:jc w:val="both"/>
        <w:rPr>
          <w:rFonts w:cstheme="minorHAnsi"/>
        </w:rPr>
      </w:pPr>
      <w:r w:rsidRPr="007F677F">
        <w:rPr>
          <w:rFonts w:cstheme="minorHAnsi"/>
        </w:rPr>
        <w:t>-Speak with an Attorney</w:t>
      </w:r>
      <w:r w:rsidR="0018146F" w:rsidRPr="007F677F">
        <w:rPr>
          <w:rFonts w:cstheme="minorHAnsi"/>
        </w:rPr>
        <w:t xml:space="preserve"> during our Walk-In hours</w:t>
      </w:r>
      <w:r w:rsidR="002C411F" w:rsidRPr="007F677F">
        <w:rPr>
          <w:rFonts w:cstheme="minorHAnsi"/>
        </w:rPr>
        <w:t xml:space="preserve"> (</w:t>
      </w:r>
      <w:r w:rsidR="008200C5" w:rsidRPr="007F677F">
        <w:rPr>
          <w:rFonts w:cstheme="minorHAnsi"/>
        </w:rPr>
        <w:t>Tuesdays and Thursdays @ 1300</w:t>
      </w:r>
      <w:r w:rsidR="002C411F" w:rsidRPr="007F677F">
        <w:rPr>
          <w:rFonts w:cstheme="minorHAnsi"/>
        </w:rPr>
        <w:t>)</w:t>
      </w:r>
    </w:p>
    <w:p w14:paraId="4103AE4B" w14:textId="77777777" w:rsidR="007F677F" w:rsidRDefault="0018146F" w:rsidP="007F677F">
      <w:pPr>
        <w:pStyle w:val="ListParagraph"/>
        <w:ind w:left="360" w:firstLine="360"/>
        <w:jc w:val="both"/>
        <w:rPr>
          <w:rFonts w:cstheme="minorHAnsi"/>
        </w:rPr>
      </w:pPr>
      <w:r w:rsidRPr="00496094">
        <w:rPr>
          <w:rFonts w:cstheme="minorHAnsi"/>
        </w:rPr>
        <w:t>-Attorn</w:t>
      </w:r>
      <w:r w:rsidR="00F52799" w:rsidRPr="00496094">
        <w:rPr>
          <w:rFonts w:cstheme="minorHAnsi"/>
        </w:rPr>
        <w:t>ey will provide a separation agreement</w:t>
      </w:r>
      <w:r w:rsidRPr="00496094">
        <w:rPr>
          <w:rFonts w:cstheme="minorHAnsi"/>
        </w:rPr>
        <w:t xml:space="preserve"> </w:t>
      </w:r>
      <w:r w:rsidR="004A7E09" w:rsidRPr="00496094">
        <w:rPr>
          <w:rFonts w:cstheme="minorHAnsi"/>
        </w:rPr>
        <w:t xml:space="preserve">worksheet </w:t>
      </w:r>
      <w:r w:rsidR="00CA125B" w:rsidRPr="00496094">
        <w:rPr>
          <w:rFonts w:cstheme="minorHAnsi"/>
        </w:rPr>
        <w:t>for you</w:t>
      </w:r>
      <w:r w:rsidR="008200C5">
        <w:rPr>
          <w:rFonts w:cstheme="minorHAnsi"/>
        </w:rPr>
        <w:t xml:space="preserve"> to fill out</w:t>
      </w:r>
    </w:p>
    <w:p w14:paraId="15244DA3" w14:textId="77777777" w:rsidR="007F677F" w:rsidRDefault="0018146F" w:rsidP="007F677F">
      <w:pPr>
        <w:pStyle w:val="ListParagraph"/>
        <w:jc w:val="both"/>
        <w:rPr>
          <w:rFonts w:cstheme="minorHAnsi"/>
        </w:rPr>
      </w:pPr>
      <w:r w:rsidRPr="00496094">
        <w:rPr>
          <w:rFonts w:cstheme="minorHAnsi"/>
        </w:rPr>
        <w:t>-Once</w:t>
      </w:r>
      <w:r w:rsidR="008200C5">
        <w:rPr>
          <w:rFonts w:cstheme="minorHAnsi"/>
        </w:rPr>
        <w:t xml:space="preserve"> the worksheet has been completed and</w:t>
      </w:r>
      <w:r w:rsidRPr="00496094">
        <w:rPr>
          <w:rFonts w:cstheme="minorHAnsi"/>
        </w:rPr>
        <w:t xml:space="preserve"> turned in, the drafting of the </w:t>
      </w:r>
      <w:r w:rsidR="00F52799" w:rsidRPr="00496094">
        <w:rPr>
          <w:rFonts w:cstheme="minorHAnsi"/>
        </w:rPr>
        <w:t>separation agreement</w:t>
      </w:r>
      <w:r w:rsidRPr="00496094">
        <w:rPr>
          <w:rFonts w:cstheme="minorHAnsi"/>
        </w:rPr>
        <w:t xml:space="preserve"> </w:t>
      </w:r>
      <w:r w:rsidR="00F52799" w:rsidRPr="00496094">
        <w:rPr>
          <w:rFonts w:cstheme="minorHAnsi"/>
        </w:rPr>
        <w:t>commences</w:t>
      </w:r>
    </w:p>
    <w:p w14:paraId="211A3522" w14:textId="56E248C3" w:rsidR="003A6F33" w:rsidRPr="007F677F" w:rsidRDefault="0018146F" w:rsidP="007F677F">
      <w:pPr>
        <w:pStyle w:val="ListParagraph"/>
        <w:jc w:val="both"/>
        <w:rPr>
          <w:rFonts w:cstheme="minorHAnsi"/>
          <w:b/>
        </w:rPr>
      </w:pPr>
      <w:r w:rsidRPr="00496094">
        <w:rPr>
          <w:rFonts w:cstheme="minorHAnsi"/>
        </w:rPr>
        <w:t>-</w:t>
      </w:r>
      <w:r w:rsidR="008200C5">
        <w:rPr>
          <w:rFonts w:cstheme="minorHAnsi"/>
        </w:rPr>
        <w:t xml:space="preserve">Once the final separation agreement draft has been approved, the </w:t>
      </w:r>
      <w:r w:rsidRPr="00496094">
        <w:rPr>
          <w:rFonts w:cstheme="minorHAnsi"/>
        </w:rPr>
        <w:t xml:space="preserve">Attorney and Client will set up an appointment to </w:t>
      </w:r>
      <w:r w:rsidR="00F52799" w:rsidRPr="00496094">
        <w:rPr>
          <w:rFonts w:cstheme="minorHAnsi"/>
        </w:rPr>
        <w:t>go over and e</w:t>
      </w:r>
      <w:r w:rsidR="008200C5">
        <w:rPr>
          <w:rFonts w:cstheme="minorHAnsi"/>
        </w:rPr>
        <w:t>xecute the agreement</w:t>
      </w:r>
    </w:p>
    <w:p w14:paraId="0575209D" w14:textId="0D07875B" w:rsidR="003A6F33" w:rsidRPr="00496094" w:rsidRDefault="003A6F33" w:rsidP="00F52799">
      <w:pPr>
        <w:pStyle w:val="NoSpacing"/>
        <w:ind w:left="720"/>
        <w:jc w:val="both"/>
        <w:rPr>
          <w:rFonts w:cstheme="minorHAnsi"/>
        </w:rPr>
      </w:pPr>
      <w:r w:rsidRPr="00496094">
        <w:rPr>
          <w:rFonts w:cstheme="minorHAnsi"/>
          <w:b/>
        </w:rPr>
        <w:t>Please note</w:t>
      </w:r>
      <w:r w:rsidRPr="00496094">
        <w:rPr>
          <w:rFonts w:cstheme="minorHAnsi"/>
        </w:rPr>
        <w:t xml:space="preserve">:  </w:t>
      </w:r>
      <w:r w:rsidR="0040323D" w:rsidRPr="00496094">
        <w:rPr>
          <w:rFonts w:cstheme="minorHAnsi"/>
          <w:b/>
        </w:rPr>
        <w:t xml:space="preserve">OUR OFFICE IS ONLY ABLE TO REPRESENT </w:t>
      </w:r>
      <w:r w:rsidR="0040323D" w:rsidRPr="00496094">
        <w:rPr>
          <w:rFonts w:cstheme="minorHAnsi"/>
          <w:b/>
          <w:u w:val="single"/>
        </w:rPr>
        <w:t>ONE</w:t>
      </w:r>
      <w:r w:rsidR="0040323D" w:rsidRPr="00496094">
        <w:rPr>
          <w:rFonts w:cstheme="minorHAnsi"/>
          <w:b/>
        </w:rPr>
        <w:t xml:space="preserve"> PARTY.</w:t>
      </w:r>
      <w:r w:rsidR="0040323D" w:rsidRPr="00496094">
        <w:rPr>
          <w:rFonts w:cstheme="minorHAnsi"/>
        </w:rPr>
        <w:t xml:space="preserve">  </w:t>
      </w:r>
      <w:r w:rsidRPr="00496094">
        <w:rPr>
          <w:rFonts w:cstheme="minorHAnsi"/>
        </w:rPr>
        <w:t>The one who comes to the o</w:t>
      </w:r>
      <w:r w:rsidR="008200C5">
        <w:rPr>
          <w:rFonts w:cstheme="minorHAnsi"/>
        </w:rPr>
        <w:t>ffice first and establishes an Attorney-Client relationship</w:t>
      </w:r>
      <w:r w:rsidRPr="00496094">
        <w:rPr>
          <w:rFonts w:cstheme="minorHAnsi"/>
        </w:rPr>
        <w:t xml:space="preserve"> will be the only one seen.  The other party will be conflicted out and </w:t>
      </w:r>
      <w:r w:rsidR="007539F2" w:rsidRPr="00496094">
        <w:rPr>
          <w:rFonts w:cstheme="minorHAnsi"/>
        </w:rPr>
        <w:t>will not be eligible for legal advice from this office</w:t>
      </w:r>
      <w:r w:rsidRPr="00496094">
        <w:rPr>
          <w:rFonts w:cstheme="minorHAnsi"/>
        </w:rPr>
        <w:t>.</w:t>
      </w:r>
    </w:p>
    <w:p w14:paraId="7970D08B" w14:textId="77777777" w:rsidR="00F52799" w:rsidRPr="00496094" w:rsidRDefault="00F52799" w:rsidP="00F52799">
      <w:pPr>
        <w:pStyle w:val="NoSpacing"/>
        <w:ind w:left="720"/>
        <w:jc w:val="both"/>
        <w:rPr>
          <w:rFonts w:cstheme="minorHAnsi"/>
        </w:rPr>
      </w:pPr>
    </w:p>
    <w:p w14:paraId="4CEAD158" w14:textId="1A5B486D" w:rsidR="000620C0" w:rsidRPr="007F7A43" w:rsidRDefault="000620C0" w:rsidP="002C41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7F7A43">
        <w:rPr>
          <w:rFonts w:cstheme="minorHAnsi"/>
          <w:b/>
        </w:rPr>
        <w:t>Kadena</w:t>
      </w:r>
      <w:proofErr w:type="spellEnd"/>
      <w:r w:rsidRPr="007F7A43">
        <w:rPr>
          <w:rFonts w:cstheme="minorHAnsi"/>
          <w:b/>
        </w:rPr>
        <w:t xml:space="preserve"> Legal Assistance</w:t>
      </w:r>
    </w:p>
    <w:p w14:paraId="676E0D22" w14:textId="0505C194" w:rsidR="000620C0" w:rsidRPr="007F7A43" w:rsidRDefault="000620C0" w:rsidP="00F52799">
      <w:pPr>
        <w:pStyle w:val="NoSpacing"/>
        <w:ind w:left="720"/>
        <w:jc w:val="both"/>
        <w:rPr>
          <w:rFonts w:cstheme="minorHAnsi"/>
        </w:rPr>
      </w:pPr>
      <w:r w:rsidRPr="007F7A43">
        <w:rPr>
          <w:rFonts w:cstheme="minorHAnsi"/>
        </w:rPr>
        <w:t>-</w:t>
      </w:r>
      <w:proofErr w:type="spellStart"/>
      <w:r w:rsidR="0040323D" w:rsidRPr="007F7A43">
        <w:rPr>
          <w:rFonts w:cstheme="minorHAnsi"/>
        </w:rPr>
        <w:t>Kadena</w:t>
      </w:r>
      <w:proofErr w:type="spellEnd"/>
      <w:r w:rsidR="0040323D" w:rsidRPr="007F7A43">
        <w:rPr>
          <w:rFonts w:cstheme="minorHAnsi"/>
        </w:rPr>
        <w:t xml:space="preserve"> legal assistance DOES NOT draft separation agreements.  They do, however, provide general legal advice on</w:t>
      </w:r>
      <w:r w:rsidR="003265D7">
        <w:rPr>
          <w:rFonts w:cstheme="minorHAnsi"/>
        </w:rPr>
        <w:t xml:space="preserve"> family law, relevant state law, and</w:t>
      </w:r>
      <w:r w:rsidR="0040323D" w:rsidRPr="007F7A43">
        <w:rPr>
          <w:rFonts w:cstheme="minorHAnsi"/>
        </w:rPr>
        <w:t xml:space="preserve"> whether their clients would bene</w:t>
      </w:r>
      <w:r w:rsidR="003265D7">
        <w:rPr>
          <w:rFonts w:cstheme="minorHAnsi"/>
        </w:rPr>
        <w:t xml:space="preserve">fit from a separation agreement.  </w:t>
      </w:r>
    </w:p>
    <w:p w14:paraId="03FACE56" w14:textId="77777777" w:rsidR="000620C0" w:rsidRPr="007F7A43" w:rsidRDefault="000620C0" w:rsidP="002C411F">
      <w:pPr>
        <w:pStyle w:val="NoSpacing"/>
        <w:jc w:val="both"/>
        <w:rPr>
          <w:rFonts w:cstheme="minorHAnsi"/>
        </w:rPr>
      </w:pPr>
    </w:p>
    <w:p w14:paraId="3B972211" w14:textId="358F9C22" w:rsidR="000620C0" w:rsidRPr="007F7A43" w:rsidRDefault="000620C0" w:rsidP="002C41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7F7A43">
        <w:rPr>
          <w:rFonts w:cstheme="minorHAnsi"/>
          <w:b/>
        </w:rPr>
        <w:t>Torii Station Legal Office</w:t>
      </w:r>
    </w:p>
    <w:p w14:paraId="5B11F6F1" w14:textId="77777777" w:rsidR="007F7A43" w:rsidRPr="007F7A43" w:rsidRDefault="00F12F22" w:rsidP="002C411F">
      <w:pPr>
        <w:pStyle w:val="NoSpacing"/>
        <w:ind w:left="720"/>
        <w:jc w:val="both"/>
        <w:rPr>
          <w:rFonts w:cstheme="minorHAnsi"/>
        </w:rPr>
      </w:pPr>
      <w:r w:rsidRPr="007F7A43">
        <w:rPr>
          <w:rFonts w:cstheme="minorHAnsi"/>
        </w:rPr>
        <w:t>-</w:t>
      </w:r>
      <w:r w:rsidR="007F7A43" w:rsidRPr="007F7A43">
        <w:rPr>
          <w:rFonts w:cstheme="minorHAnsi"/>
        </w:rPr>
        <w:t xml:space="preserve"> Visit the Torii Station Legal Office and fill out initial intake paperwork</w:t>
      </w:r>
    </w:p>
    <w:p w14:paraId="1FA1EDE4" w14:textId="7B04D9E8" w:rsidR="007F677F" w:rsidRDefault="007F7A43" w:rsidP="007F7A43">
      <w:pPr>
        <w:pStyle w:val="NoSpacing"/>
        <w:ind w:left="720"/>
        <w:jc w:val="both"/>
        <w:rPr>
          <w:rFonts w:cstheme="minorHAnsi"/>
        </w:rPr>
      </w:pPr>
      <w:r w:rsidRPr="007F7A43">
        <w:rPr>
          <w:rFonts w:cstheme="minorHAnsi"/>
        </w:rPr>
        <w:t>- Staff will then evaluate if eligible to assist in your particular situation, and follow up with you</w:t>
      </w:r>
    </w:p>
    <w:p w14:paraId="420E373B" w14:textId="77777777" w:rsidR="007F677F" w:rsidRPr="00496094" w:rsidRDefault="007F677F" w:rsidP="007F677F">
      <w:pPr>
        <w:pStyle w:val="NoSpacing"/>
        <w:jc w:val="both"/>
        <w:rPr>
          <w:rFonts w:cstheme="minorHAnsi"/>
        </w:rPr>
      </w:pPr>
    </w:p>
    <w:p w14:paraId="72A22F4F" w14:textId="77777777" w:rsidR="000620C0" w:rsidRPr="007F677F" w:rsidRDefault="00D3482C" w:rsidP="007F677F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7F677F">
        <w:rPr>
          <w:rFonts w:cstheme="minorHAnsi"/>
          <w:b/>
        </w:rPr>
        <w:t>Hire a Civilian</w:t>
      </w:r>
      <w:r w:rsidR="000620C0" w:rsidRPr="007F677F">
        <w:rPr>
          <w:rFonts w:cstheme="minorHAnsi"/>
          <w:b/>
        </w:rPr>
        <w:t xml:space="preserve"> Attorney in the U.S.A.</w:t>
      </w:r>
    </w:p>
    <w:sectPr w:rsidR="000620C0" w:rsidRPr="007F67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DFDD6" w14:textId="77777777" w:rsidR="001137AA" w:rsidRDefault="001137AA" w:rsidP="00631D78">
      <w:pPr>
        <w:spacing w:after="0" w:line="240" w:lineRule="auto"/>
      </w:pPr>
      <w:r>
        <w:separator/>
      </w:r>
    </w:p>
  </w:endnote>
  <w:endnote w:type="continuationSeparator" w:id="0">
    <w:p w14:paraId="1498333A" w14:textId="77777777" w:rsidR="001137AA" w:rsidRDefault="001137AA" w:rsidP="0063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0775" w14:textId="77777777" w:rsidR="001137AA" w:rsidRDefault="001137AA" w:rsidP="00631D78">
      <w:pPr>
        <w:spacing w:after="0" w:line="240" w:lineRule="auto"/>
      </w:pPr>
      <w:r>
        <w:separator/>
      </w:r>
    </w:p>
  </w:footnote>
  <w:footnote w:type="continuationSeparator" w:id="0">
    <w:p w14:paraId="416703C4" w14:textId="77777777" w:rsidR="001137AA" w:rsidRDefault="001137AA" w:rsidP="0063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C0014" w14:textId="067A14A0" w:rsidR="00631D78" w:rsidRPr="00496094" w:rsidRDefault="00496094" w:rsidP="00631D78">
    <w:pPr>
      <w:pStyle w:val="NoSpacing"/>
      <w:jc w:val="center"/>
      <w:rPr>
        <w:rFonts w:cstheme="minorHAnsi"/>
        <w:sz w:val="24"/>
        <w:szCs w:val="30"/>
      </w:rPr>
    </w:pPr>
    <w:r w:rsidRPr="00496094">
      <w:rPr>
        <w:rFonts w:cstheme="minorHAnsi"/>
        <w:sz w:val="24"/>
        <w:szCs w:val="30"/>
      </w:rPr>
      <w:t>SEPARATION AGREEMENT</w:t>
    </w:r>
  </w:p>
  <w:p w14:paraId="398BD50F" w14:textId="4301F92B" w:rsidR="00631D78" w:rsidRPr="00496094" w:rsidRDefault="00496094" w:rsidP="00631D78">
    <w:pPr>
      <w:pStyle w:val="NoSpacing"/>
      <w:jc w:val="center"/>
      <w:rPr>
        <w:rFonts w:cstheme="minorHAnsi"/>
        <w:sz w:val="24"/>
        <w:szCs w:val="30"/>
      </w:rPr>
    </w:pPr>
    <w:r w:rsidRPr="00496094">
      <w:rPr>
        <w:rFonts w:cstheme="minorHAnsi"/>
        <w:sz w:val="24"/>
        <w:szCs w:val="30"/>
      </w:rPr>
      <w:t>(INFORMATIONAL HANDOUT:  THIS IS NOT LEGAL ADVICE!)</w:t>
    </w:r>
  </w:p>
  <w:p w14:paraId="44797977" w14:textId="77777777" w:rsidR="003A6F33" w:rsidRPr="00496094" w:rsidRDefault="003A6F33" w:rsidP="00631D78">
    <w:pPr>
      <w:pStyle w:val="NoSpacing"/>
      <w:jc w:val="center"/>
      <w:rPr>
        <w:rFonts w:cstheme="minorHAnsi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6909"/>
    <w:multiLevelType w:val="hybridMultilevel"/>
    <w:tmpl w:val="0F766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41D97"/>
    <w:multiLevelType w:val="hybridMultilevel"/>
    <w:tmpl w:val="CE74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A2408"/>
    <w:multiLevelType w:val="multilevel"/>
    <w:tmpl w:val="246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8"/>
    <w:rsid w:val="00037DB0"/>
    <w:rsid w:val="000620C0"/>
    <w:rsid w:val="001137AA"/>
    <w:rsid w:val="0018146F"/>
    <w:rsid w:val="0019221C"/>
    <w:rsid w:val="001A336A"/>
    <w:rsid w:val="001D0B02"/>
    <w:rsid w:val="00286630"/>
    <w:rsid w:val="002C411F"/>
    <w:rsid w:val="002E7F47"/>
    <w:rsid w:val="003265D7"/>
    <w:rsid w:val="003A6F33"/>
    <w:rsid w:val="003F48EB"/>
    <w:rsid w:val="0040323D"/>
    <w:rsid w:val="00407013"/>
    <w:rsid w:val="00421EB7"/>
    <w:rsid w:val="0049258B"/>
    <w:rsid w:val="00496094"/>
    <w:rsid w:val="004A7E09"/>
    <w:rsid w:val="0050035F"/>
    <w:rsid w:val="0051025C"/>
    <w:rsid w:val="00630844"/>
    <w:rsid w:val="00631D78"/>
    <w:rsid w:val="00632442"/>
    <w:rsid w:val="006D490A"/>
    <w:rsid w:val="00727C61"/>
    <w:rsid w:val="00751AD5"/>
    <w:rsid w:val="007539F2"/>
    <w:rsid w:val="007F677F"/>
    <w:rsid w:val="007F7A43"/>
    <w:rsid w:val="008200C5"/>
    <w:rsid w:val="009911A4"/>
    <w:rsid w:val="00A97791"/>
    <w:rsid w:val="00C169CE"/>
    <w:rsid w:val="00CA125B"/>
    <w:rsid w:val="00D3482C"/>
    <w:rsid w:val="00D5584A"/>
    <w:rsid w:val="00D85B26"/>
    <w:rsid w:val="00F12F22"/>
    <w:rsid w:val="00F52799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C10D"/>
  <w15:chartTrackingRefBased/>
  <w15:docId w15:val="{58EF4F04-203B-4A4A-AE52-AB35E48C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78"/>
  </w:style>
  <w:style w:type="paragraph" w:styleId="Footer">
    <w:name w:val="footer"/>
    <w:basedOn w:val="Normal"/>
    <w:link w:val="FooterChar"/>
    <w:uiPriority w:val="99"/>
    <w:unhideWhenUsed/>
    <w:rsid w:val="0063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78"/>
  </w:style>
  <w:style w:type="paragraph" w:styleId="NoSpacing">
    <w:name w:val="No Spacing"/>
    <w:uiPriority w:val="1"/>
    <w:qFormat/>
    <w:rsid w:val="00631D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8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B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2708">
                  <w:marLeft w:val="-28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2363">
                          <w:marLeft w:val="0"/>
                          <w:marRight w:val="-395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Cpl Jose M</dc:creator>
  <cp:keywords/>
  <dc:description/>
  <cp:lastModifiedBy>Faver Capt Chelsea M</cp:lastModifiedBy>
  <cp:revision>5</cp:revision>
  <cp:lastPrinted>2017-02-14T06:35:00Z</cp:lastPrinted>
  <dcterms:created xsi:type="dcterms:W3CDTF">2018-09-12T01:14:00Z</dcterms:created>
  <dcterms:modified xsi:type="dcterms:W3CDTF">2018-09-26T00:17:00Z</dcterms:modified>
</cp:coreProperties>
</file>